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11" w:rsidRDefault="00527D11" w:rsidP="00527D11">
      <w:pPr>
        <w:jc w:val="center"/>
        <w:rPr>
          <w:b/>
          <w:sz w:val="36"/>
          <w:szCs w:val="36"/>
        </w:rPr>
      </w:pPr>
      <w:r w:rsidRPr="00527D11">
        <w:rPr>
          <w:rFonts w:hint="eastAsia"/>
          <w:b/>
          <w:sz w:val="36"/>
          <w:szCs w:val="36"/>
        </w:rPr>
        <w:t>政府投资项目审计中介机构资源库选取</w:t>
      </w:r>
    </w:p>
    <w:p w:rsidR="009D7A1C" w:rsidRPr="00527D11" w:rsidRDefault="00527D11" w:rsidP="00527D11">
      <w:pPr>
        <w:jc w:val="center"/>
        <w:rPr>
          <w:b/>
          <w:sz w:val="36"/>
          <w:szCs w:val="36"/>
        </w:rPr>
      </w:pPr>
      <w:r w:rsidRPr="00527D11">
        <w:rPr>
          <w:rFonts w:hint="eastAsia"/>
          <w:b/>
          <w:sz w:val="36"/>
          <w:szCs w:val="36"/>
        </w:rPr>
        <w:t>审计中介机构摇号工作流程</w:t>
      </w:r>
    </w:p>
    <w:p w:rsidR="00527D11" w:rsidRPr="00527D11" w:rsidRDefault="00527D11" w:rsidP="00527D11">
      <w:pPr>
        <w:rPr>
          <w:sz w:val="32"/>
          <w:szCs w:val="32"/>
        </w:rPr>
      </w:pPr>
    </w:p>
    <w:p w:rsidR="00527D11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一、</w:t>
      </w:r>
      <w:r w:rsidR="00527D11" w:rsidRPr="00D13887">
        <w:rPr>
          <w:rFonts w:ascii="仿宋_GB2312" w:eastAsia="仿宋_GB2312" w:hint="eastAsia"/>
          <w:sz w:val="32"/>
          <w:szCs w:val="32"/>
        </w:rPr>
        <w:t>采购人向交易中心提交摇号申请书（</w:t>
      </w:r>
      <w:r w:rsidR="004741C3" w:rsidRPr="00D13887">
        <w:rPr>
          <w:rFonts w:ascii="仿宋_GB2312" w:eastAsia="仿宋_GB2312" w:hint="eastAsia"/>
          <w:sz w:val="32"/>
          <w:szCs w:val="32"/>
        </w:rPr>
        <w:t>应</w:t>
      </w:r>
      <w:r w:rsidR="00527D11" w:rsidRPr="00D13887">
        <w:rPr>
          <w:rFonts w:ascii="仿宋_GB2312" w:eastAsia="仿宋_GB2312" w:hint="eastAsia"/>
          <w:sz w:val="32"/>
          <w:szCs w:val="32"/>
        </w:rPr>
        <w:t>含审计项目名称及拟审计工程造价）及</w:t>
      </w:r>
      <w:r w:rsidR="004741C3" w:rsidRPr="00D13887">
        <w:rPr>
          <w:rFonts w:ascii="仿宋_GB2312" w:eastAsia="仿宋_GB2312" w:hint="eastAsia"/>
          <w:sz w:val="32"/>
          <w:szCs w:val="32"/>
        </w:rPr>
        <w:t>委派授权代表的</w:t>
      </w:r>
      <w:r w:rsidR="00527D11" w:rsidRPr="00D13887">
        <w:rPr>
          <w:rFonts w:ascii="仿宋_GB2312" w:eastAsia="仿宋_GB2312" w:hint="eastAsia"/>
          <w:sz w:val="32"/>
          <w:szCs w:val="32"/>
        </w:rPr>
        <w:t>授权委托书。</w:t>
      </w:r>
    </w:p>
    <w:p w:rsidR="00527D11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二、</w:t>
      </w:r>
      <w:r w:rsidR="00527D11" w:rsidRPr="00D13887">
        <w:rPr>
          <w:rFonts w:ascii="仿宋_GB2312" w:eastAsia="仿宋_GB2312" w:hint="eastAsia"/>
          <w:sz w:val="32"/>
          <w:szCs w:val="32"/>
        </w:rPr>
        <w:t>交易中心组织摇号。在监督部门监督下，由</w:t>
      </w:r>
      <w:r w:rsidR="000A262F" w:rsidRPr="00D13887">
        <w:rPr>
          <w:rFonts w:ascii="仿宋_GB2312" w:eastAsia="仿宋_GB2312" w:hint="eastAsia"/>
          <w:sz w:val="32"/>
          <w:szCs w:val="32"/>
        </w:rPr>
        <w:t>采购</w:t>
      </w:r>
      <w:r w:rsidR="00527D11" w:rsidRPr="00D13887">
        <w:rPr>
          <w:rFonts w:ascii="仿宋_GB2312" w:eastAsia="仿宋_GB2312" w:hint="eastAsia"/>
          <w:sz w:val="32"/>
          <w:szCs w:val="32"/>
        </w:rPr>
        <w:t>人</w:t>
      </w:r>
      <w:r w:rsidR="000A262F" w:rsidRPr="00D13887">
        <w:rPr>
          <w:rFonts w:ascii="仿宋_GB2312" w:eastAsia="仿宋_GB2312" w:hint="eastAsia"/>
          <w:sz w:val="32"/>
          <w:szCs w:val="32"/>
        </w:rPr>
        <w:t>授权代表在符合项目资质要求的审计中介机构代表号码中</w:t>
      </w:r>
      <w:r w:rsidR="00527D11" w:rsidRPr="00D13887">
        <w:rPr>
          <w:rFonts w:ascii="仿宋_GB2312" w:eastAsia="仿宋_GB2312" w:hint="eastAsia"/>
          <w:sz w:val="32"/>
          <w:szCs w:val="32"/>
        </w:rPr>
        <w:t>进行随机摇号。</w:t>
      </w:r>
    </w:p>
    <w:p w:rsidR="000A262F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三、</w:t>
      </w:r>
      <w:r w:rsidR="00527D11" w:rsidRPr="00D13887">
        <w:rPr>
          <w:rFonts w:ascii="仿宋_GB2312" w:eastAsia="仿宋_GB2312" w:hint="eastAsia"/>
          <w:sz w:val="32"/>
          <w:szCs w:val="32"/>
        </w:rPr>
        <w:t>现场依次摇出3个号码，按摇出的先后顺序进行排序。</w:t>
      </w:r>
    </w:p>
    <w:p w:rsidR="00527D11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四、</w:t>
      </w:r>
      <w:r w:rsidR="00527D11" w:rsidRPr="00D13887">
        <w:rPr>
          <w:rFonts w:ascii="仿宋_GB2312" w:eastAsia="仿宋_GB2312" w:hint="eastAsia"/>
          <w:sz w:val="32"/>
          <w:szCs w:val="32"/>
        </w:rPr>
        <w:t>交易中心对摇号情况进行记录，采购人授权代表、监督部门工作人员、交易中心工作人员在书面记录上签字确认。</w:t>
      </w:r>
    </w:p>
    <w:p w:rsidR="000A262F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五、</w:t>
      </w:r>
      <w:r w:rsidR="000A262F" w:rsidRPr="00D13887">
        <w:rPr>
          <w:rFonts w:ascii="仿宋_GB2312" w:eastAsia="仿宋_GB2312" w:hint="eastAsia"/>
          <w:sz w:val="32"/>
          <w:szCs w:val="32"/>
        </w:rPr>
        <w:t>摇出的第一个号码所对应的审计中介机构为</w:t>
      </w:r>
      <w:r w:rsidR="00527D11" w:rsidRPr="00D13887">
        <w:rPr>
          <w:rFonts w:ascii="仿宋_GB2312" w:eastAsia="仿宋_GB2312" w:hint="eastAsia"/>
          <w:sz w:val="32"/>
          <w:szCs w:val="32"/>
        </w:rPr>
        <w:t>拟中标审计中介机构，如第一个审计中介机构放弃该项目，则顺延第二名，以此类推。</w:t>
      </w:r>
    </w:p>
    <w:p w:rsidR="00E369EC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六、</w:t>
      </w:r>
      <w:r w:rsidR="00E369EC" w:rsidRPr="00D13887">
        <w:rPr>
          <w:rFonts w:ascii="仿宋_GB2312" w:eastAsia="仿宋_GB2312" w:hint="eastAsia"/>
          <w:sz w:val="32"/>
          <w:szCs w:val="32"/>
        </w:rPr>
        <w:t>采购人根据摇号结果向交易中心出具确定中标审计中介机构的函。</w:t>
      </w:r>
    </w:p>
    <w:p w:rsidR="00527D11" w:rsidRPr="00D13887" w:rsidRDefault="00D13887" w:rsidP="00D1388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D0535C">
        <w:rPr>
          <w:rFonts w:ascii="仿宋_GB2312" w:eastAsia="仿宋_GB2312" w:hint="eastAsia"/>
          <w:sz w:val="32"/>
          <w:szCs w:val="32"/>
        </w:rPr>
        <w:t>七、</w:t>
      </w:r>
      <w:r w:rsidR="000A262F" w:rsidRPr="00D13887">
        <w:rPr>
          <w:rFonts w:ascii="仿宋_GB2312" w:eastAsia="仿宋_GB2312" w:hint="eastAsia"/>
          <w:sz w:val="32"/>
          <w:szCs w:val="32"/>
        </w:rPr>
        <w:t>若所有摇出的审计中介机构均放弃，采购人可重新</w:t>
      </w:r>
      <w:r w:rsidR="00EF69F1" w:rsidRPr="00D13887">
        <w:rPr>
          <w:rFonts w:ascii="仿宋_GB2312" w:eastAsia="仿宋_GB2312" w:hint="eastAsia"/>
          <w:sz w:val="32"/>
          <w:szCs w:val="32"/>
        </w:rPr>
        <w:t>申请</w:t>
      </w:r>
      <w:r w:rsidR="000A262F" w:rsidRPr="00D13887">
        <w:rPr>
          <w:rFonts w:ascii="仿宋_GB2312" w:eastAsia="仿宋_GB2312" w:hint="eastAsia"/>
          <w:sz w:val="32"/>
          <w:szCs w:val="32"/>
        </w:rPr>
        <w:t>进行摇号。摇出的审计中介机构放弃的，应向交易中心提交书面说明</w:t>
      </w:r>
      <w:r w:rsidR="00E369EC" w:rsidRPr="00D13887">
        <w:rPr>
          <w:rFonts w:ascii="仿宋_GB2312" w:eastAsia="仿宋_GB2312" w:hint="eastAsia"/>
          <w:sz w:val="32"/>
          <w:szCs w:val="32"/>
        </w:rPr>
        <w:t>。</w:t>
      </w:r>
    </w:p>
    <w:p w:rsidR="00527D11" w:rsidRPr="00D13887" w:rsidRDefault="00527D11" w:rsidP="00D13887">
      <w:pPr>
        <w:rPr>
          <w:rFonts w:ascii="仿宋_GB2312" w:eastAsia="仿宋_GB2312" w:hint="eastAsia"/>
          <w:sz w:val="32"/>
          <w:szCs w:val="32"/>
        </w:rPr>
      </w:pPr>
    </w:p>
    <w:sectPr w:rsidR="00527D11" w:rsidRPr="00D13887" w:rsidSect="009D7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1D" w:rsidRDefault="00C7081D" w:rsidP="00D13887">
      <w:r>
        <w:separator/>
      </w:r>
    </w:p>
  </w:endnote>
  <w:endnote w:type="continuationSeparator" w:id="1">
    <w:p w:rsidR="00C7081D" w:rsidRDefault="00C7081D" w:rsidP="00D13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1D" w:rsidRDefault="00C7081D" w:rsidP="00D13887">
      <w:r>
        <w:separator/>
      </w:r>
    </w:p>
  </w:footnote>
  <w:footnote w:type="continuationSeparator" w:id="1">
    <w:p w:rsidR="00C7081D" w:rsidRDefault="00C7081D" w:rsidP="00D13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B0434"/>
    <w:multiLevelType w:val="hybridMultilevel"/>
    <w:tmpl w:val="7F66D3F2"/>
    <w:lvl w:ilvl="0" w:tplc="33CC92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27342E"/>
    <w:multiLevelType w:val="hybridMultilevel"/>
    <w:tmpl w:val="9EA0FABE"/>
    <w:lvl w:ilvl="0" w:tplc="3252D2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D11"/>
    <w:rsid w:val="000A262F"/>
    <w:rsid w:val="004741C3"/>
    <w:rsid w:val="00527D11"/>
    <w:rsid w:val="008F35A5"/>
    <w:rsid w:val="009D7A1C"/>
    <w:rsid w:val="00C7081D"/>
    <w:rsid w:val="00CC6BC5"/>
    <w:rsid w:val="00D0535C"/>
    <w:rsid w:val="00D13887"/>
    <w:rsid w:val="00E369EC"/>
    <w:rsid w:val="00EF69F1"/>
    <w:rsid w:val="00F8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1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13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8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8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59</Words>
  <Characters>339</Characters>
  <Application>Microsoft Office Word</Application>
  <DocSecurity>0</DocSecurity>
  <Lines>2</Lines>
  <Paragraphs>1</Paragraphs>
  <ScaleCrop>false</ScaleCrop>
  <Company>china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聂伯杨</dc:creator>
  <cp:lastModifiedBy>刘水龙</cp:lastModifiedBy>
  <cp:revision>6</cp:revision>
  <cp:lastPrinted>2017-06-07T02:08:00Z</cp:lastPrinted>
  <dcterms:created xsi:type="dcterms:W3CDTF">2017-06-07T01:40:00Z</dcterms:created>
  <dcterms:modified xsi:type="dcterms:W3CDTF">2017-06-07T04:07:00Z</dcterms:modified>
</cp:coreProperties>
</file>